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5D1" w:rsidRDefault="009505D1" w:rsidP="009505D1">
      <w:pPr>
        <w:rPr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AF9A701" wp14:editId="1688B266">
            <wp:simplePos x="0" y="0"/>
            <wp:positionH relativeFrom="column">
              <wp:posOffset>-964565</wp:posOffset>
            </wp:positionH>
            <wp:positionV relativeFrom="paragraph">
              <wp:posOffset>-358140</wp:posOffset>
            </wp:positionV>
            <wp:extent cx="7572375" cy="10708640"/>
            <wp:effectExtent l="0" t="0" r="9525" b="0"/>
            <wp:wrapNone/>
            <wp:docPr id="2" name="Obraz 2" descr="Obraz zawierający tekst, zrzut ekranu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zrzut ekranu, design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70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05D1" w:rsidRDefault="009505D1" w:rsidP="009505D1">
      <w:pPr>
        <w:tabs>
          <w:tab w:val="left" w:pos="39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505D1" w:rsidRDefault="009505D1" w:rsidP="009505D1">
      <w:pPr>
        <w:tabs>
          <w:tab w:val="left" w:pos="3855"/>
          <w:tab w:val="right" w:pos="9214"/>
        </w:tabs>
        <w:spacing w:after="0"/>
        <w:rPr>
          <w:sz w:val="24"/>
          <w:szCs w:val="24"/>
        </w:rPr>
      </w:pPr>
    </w:p>
    <w:p w:rsidR="009505D1" w:rsidRDefault="009505D1" w:rsidP="009505D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077FD" w:rsidRDefault="000077FD" w:rsidP="009505D1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4A5641" w:rsidRDefault="004A5641" w:rsidP="004A5641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1A452B" w:rsidRPr="00414641" w:rsidRDefault="001A452B" w:rsidP="00757C52">
      <w:pPr>
        <w:spacing w:after="0"/>
        <w:rPr>
          <w:rFonts w:eastAsia="Calibri" w:cstheme="minorHAnsi"/>
          <w:bCs/>
          <w:sz w:val="24"/>
          <w:szCs w:val="24"/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  <w:r w:rsidRPr="00414641">
        <w:rPr>
          <w:rFonts w:eastAsia="Calibri" w:cstheme="minorHAnsi"/>
          <w:bCs/>
          <w:sz w:val="24"/>
          <w:szCs w:val="24"/>
        </w:rPr>
        <w:t>Zabrze 11.10.2024 rok</w:t>
      </w:r>
    </w:p>
    <w:p w:rsidR="001A452B" w:rsidRPr="00414641" w:rsidRDefault="001A452B" w:rsidP="00757C52">
      <w:pPr>
        <w:spacing w:after="0"/>
        <w:rPr>
          <w:rFonts w:eastAsia="Calibri" w:cstheme="minorHAnsi"/>
          <w:b/>
          <w:sz w:val="24"/>
          <w:szCs w:val="24"/>
        </w:rPr>
      </w:pPr>
    </w:p>
    <w:p w:rsidR="001A452B" w:rsidRPr="00414641" w:rsidRDefault="001A452B" w:rsidP="00962AB0">
      <w:pPr>
        <w:spacing w:after="0"/>
        <w:jc w:val="both"/>
        <w:rPr>
          <w:rFonts w:eastAsia="Calibri" w:cstheme="minorHAnsi"/>
          <w:b/>
          <w:sz w:val="24"/>
          <w:szCs w:val="24"/>
        </w:rPr>
      </w:pPr>
      <w:bookmarkStart w:id="0" w:name="_GoBack"/>
      <w:r w:rsidRPr="00414641">
        <w:rPr>
          <w:rFonts w:eastAsia="Calibri" w:cstheme="minorHAnsi"/>
          <w:b/>
          <w:sz w:val="24"/>
          <w:szCs w:val="24"/>
        </w:rPr>
        <w:t>Informacja Prasowa</w:t>
      </w:r>
    </w:p>
    <w:p w:rsidR="001A452B" w:rsidRPr="00414641" w:rsidRDefault="001A452B" w:rsidP="00962AB0">
      <w:pPr>
        <w:spacing w:after="0"/>
        <w:jc w:val="both"/>
        <w:rPr>
          <w:rFonts w:eastAsia="Calibri" w:cstheme="minorHAnsi"/>
          <w:b/>
          <w:sz w:val="24"/>
          <w:szCs w:val="24"/>
        </w:rPr>
      </w:pPr>
    </w:p>
    <w:p w:rsidR="001A452B" w:rsidRPr="00414641" w:rsidRDefault="001A452B" w:rsidP="00962AB0">
      <w:pPr>
        <w:spacing w:after="0"/>
        <w:jc w:val="both"/>
        <w:rPr>
          <w:rFonts w:eastAsia="Calibri" w:cstheme="minorHAnsi"/>
          <w:b/>
          <w:sz w:val="24"/>
          <w:szCs w:val="24"/>
        </w:rPr>
      </w:pPr>
    </w:p>
    <w:p w:rsidR="004A5641" w:rsidRPr="00414641" w:rsidRDefault="004A5641" w:rsidP="00962AB0">
      <w:pPr>
        <w:spacing w:after="0"/>
        <w:jc w:val="both"/>
        <w:rPr>
          <w:rFonts w:eastAsia="Calibri" w:cstheme="minorHAnsi"/>
          <w:b/>
          <w:sz w:val="24"/>
          <w:szCs w:val="24"/>
        </w:rPr>
      </w:pPr>
      <w:r w:rsidRPr="00414641">
        <w:rPr>
          <w:rFonts w:eastAsia="Calibri" w:cstheme="minorHAnsi"/>
          <w:b/>
          <w:sz w:val="24"/>
          <w:szCs w:val="24"/>
        </w:rPr>
        <w:t xml:space="preserve">Informacja w sprawie </w:t>
      </w:r>
      <w:r w:rsidR="002331B9" w:rsidRPr="00414641">
        <w:rPr>
          <w:rFonts w:eastAsia="Calibri" w:cstheme="minorHAnsi"/>
          <w:b/>
          <w:sz w:val="24"/>
          <w:szCs w:val="24"/>
        </w:rPr>
        <w:t>wykorzystania przez JSW KOKS S.A. udzielonego jej zabezpieczenia należytego wykonania umowy</w:t>
      </w:r>
      <w:r w:rsidR="005E1F16" w:rsidRPr="00414641">
        <w:rPr>
          <w:rFonts w:eastAsia="Calibri" w:cstheme="minorHAnsi"/>
          <w:b/>
          <w:sz w:val="24"/>
          <w:szCs w:val="24"/>
        </w:rPr>
        <w:t xml:space="preserve"> w postaci gwarancji bankowej</w:t>
      </w:r>
    </w:p>
    <w:p w:rsidR="00BA67FC" w:rsidRPr="00414641" w:rsidRDefault="00BA67FC" w:rsidP="00962AB0">
      <w:pPr>
        <w:jc w:val="both"/>
        <w:rPr>
          <w:rFonts w:cstheme="minorHAnsi"/>
          <w:sz w:val="24"/>
          <w:szCs w:val="24"/>
        </w:rPr>
      </w:pPr>
    </w:p>
    <w:p w:rsidR="004A5641" w:rsidRPr="00414641" w:rsidRDefault="00BA67FC" w:rsidP="00962AB0">
      <w:pPr>
        <w:ind w:firstLine="420"/>
        <w:jc w:val="both"/>
        <w:rPr>
          <w:rFonts w:eastAsia="Calibri" w:cstheme="minorHAnsi"/>
          <w:b/>
          <w:sz w:val="24"/>
          <w:szCs w:val="24"/>
        </w:rPr>
      </w:pPr>
      <w:r w:rsidRPr="00414641">
        <w:rPr>
          <w:rFonts w:cstheme="minorHAnsi"/>
          <w:sz w:val="24"/>
          <w:szCs w:val="24"/>
        </w:rPr>
        <w:t xml:space="preserve">W związku z informacjami dotyczącymi </w:t>
      </w:r>
      <w:r w:rsidR="0005038F" w:rsidRPr="00414641">
        <w:rPr>
          <w:rFonts w:cstheme="minorHAnsi"/>
          <w:sz w:val="24"/>
          <w:szCs w:val="24"/>
        </w:rPr>
        <w:t>postanowienia</w:t>
      </w:r>
      <w:r w:rsidRPr="00414641">
        <w:rPr>
          <w:rFonts w:cstheme="minorHAnsi"/>
          <w:sz w:val="24"/>
          <w:szCs w:val="24"/>
        </w:rPr>
        <w:t xml:space="preserve"> Sądu Okręgowego w Warszawie</w:t>
      </w:r>
      <w:r w:rsidR="00414641" w:rsidRPr="00414641">
        <w:rPr>
          <w:rFonts w:cstheme="minorHAnsi"/>
          <w:sz w:val="24"/>
          <w:szCs w:val="24"/>
        </w:rPr>
        <w:t xml:space="preserve"> z</w:t>
      </w:r>
      <w:r w:rsidR="001A452B" w:rsidRPr="00414641">
        <w:rPr>
          <w:rFonts w:cstheme="minorHAnsi"/>
          <w:sz w:val="24"/>
          <w:szCs w:val="24"/>
        </w:rPr>
        <w:t xml:space="preserve"> 1 października 2024 roku</w:t>
      </w:r>
      <w:r w:rsidRPr="00414641">
        <w:rPr>
          <w:rFonts w:cstheme="minorHAnsi"/>
          <w:sz w:val="24"/>
          <w:szCs w:val="24"/>
        </w:rPr>
        <w:t xml:space="preserve">, </w:t>
      </w:r>
      <w:r w:rsidR="0005038F" w:rsidRPr="00414641">
        <w:rPr>
          <w:rFonts w:cstheme="minorHAnsi"/>
          <w:sz w:val="24"/>
          <w:szCs w:val="24"/>
        </w:rPr>
        <w:t xml:space="preserve">na mocy którego </w:t>
      </w:r>
      <w:r w:rsidRPr="00414641">
        <w:rPr>
          <w:rFonts w:cstheme="minorHAnsi"/>
          <w:sz w:val="24"/>
          <w:szCs w:val="24"/>
        </w:rPr>
        <w:t xml:space="preserve"> JSW KOKS S.A. </w:t>
      </w:r>
      <w:r w:rsidR="0005038F" w:rsidRPr="00414641">
        <w:rPr>
          <w:rFonts w:cstheme="minorHAnsi"/>
          <w:sz w:val="24"/>
          <w:szCs w:val="24"/>
        </w:rPr>
        <w:t xml:space="preserve">miałoby zostać zobowiązane do </w:t>
      </w:r>
      <w:r w:rsidRPr="00414641">
        <w:rPr>
          <w:rFonts w:cstheme="minorHAnsi"/>
          <w:sz w:val="24"/>
          <w:szCs w:val="24"/>
        </w:rPr>
        <w:t>zwrot</w:t>
      </w:r>
      <w:r w:rsidR="0005038F" w:rsidRPr="00414641">
        <w:rPr>
          <w:rFonts w:cstheme="minorHAnsi"/>
          <w:sz w:val="24"/>
          <w:szCs w:val="24"/>
        </w:rPr>
        <w:t>u</w:t>
      </w:r>
      <w:r w:rsidRPr="00414641">
        <w:rPr>
          <w:rFonts w:cstheme="minorHAnsi"/>
          <w:sz w:val="24"/>
          <w:szCs w:val="24"/>
        </w:rPr>
        <w:t xml:space="preserve"> kwoty pobranej od Alior Banku z tytułu gwarancji bankowej dla realizacji umowy na budowę przez R</w:t>
      </w:r>
      <w:r w:rsidR="0005038F" w:rsidRPr="00414641">
        <w:rPr>
          <w:rFonts w:cstheme="minorHAnsi"/>
          <w:sz w:val="24"/>
          <w:szCs w:val="24"/>
        </w:rPr>
        <w:t>AFAKO S</w:t>
      </w:r>
      <w:r w:rsidR="00414641" w:rsidRPr="00414641">
        <w:rPr>
          <w:rFonts w:cstheme="minorHAnsi"/>
          <w:sz w:val="24"/>
          <w:szCs w:val="24"/>
        </w:rPr>
        <w:t>.</w:t>
      </w:r>
      <w:r w:rsidR="0005038F" w:rsidRPr="00414641">
        <w:rPr>
          <w:rFonts w:cstheme="minorHAnsi"/>
          <w:sz w:val="24"/>
          <w:szCs w:val="24"/>
        </w:rPr>
        <w:t>A</w:t>
      </w:r>
      <w:r w:rsidR="00414641" w:rsidRPr="00414641">
        <w:rPr>
          <w:rFonts w:cstheme="minorHAnsi"/>
          <w:sz w:val="24"/>
          <w:szCs w:val="24"/>
        </w:rPr>
        <w:t>.</w:t>
      </w:r>
      <w:r w:rsidRPr="00414641">
        <w:rPr>
          <w:rFonts w:cstheme="minorHAnsi"/>
          <w:sz w:val="24"/>
          <w:szCs w:val="24"/>
        </w:rPr>
        <w:t xml:space="preserve"> elektrociepłowni w Radlinie, JSW KOKS </w:t>
      </w:r>
      <w:r w:rsidR="00414641" w:rsidRPr="00414641">
        <w:rPr>
          <w:rFonts w:cstheme="minorHAnsi"/>
          <w:sz w:val="24"/>
          <w:szCs w:val="24"/>
        </w:rPr>
        <w:t xml:space="preserve">S.A. </w:t>
      </w:r>
      <w:r w:rsidRPr="00414641">
        <w:rPr>
          <w:rFonts w:cstheme="minorHAnsi"/>
          <w:sz w:val="24"/>
          <w:szCs w:val="24"/>
        </w:rPr>
        <w:t xml:space="preserve">informuje, że nie ma wiedzy na temat postępowania prowadzonego przed Sądem Okręgowym w Warszawie i </w:t>
      </w:r>
      <w:r w:rsidR="00C571C4" w:rsidRPr="00414641">
        <w:rPr>
          <w:rFonts w:cstheme="minorHAnsi"/>
          <w:sz w:val="24"/>
          <w:szCs w:val="24"/>
        </w:rPr>
        <w:t>do dziś</w:t>
      </w:r>
      <w:r w:rsidRPr="00414641">
        <w:rPr>
          <w:rFonts w:cstheme="minorHAnsi"/>
          <w:sz w:val="24"/>
          <w:szCs w:val="24"/>
        </w:rPr>
        <w:t xml:space="preserve"> nie otrzymał</w:t>
      </w:r>
      <w:r w:rsidR="0005038F" w:rsidRPr="00414641">
        <w:rPr>
          <w:rFonts w:cstheme="minorHAnsi"/>
          <w:sz w:val="24"/>
          <w:szCs w:val="24"/>
        </w:rPr>
        <w:t xml:space="preserve"> jakiejkolwiek</w:t>
      </w:r>
      <w:r w:rsidRPr="00414641">
        <w:rPr>
          <w:rFonts w:cstheme="minorHAnsi"/>
          <w:sz w:val="24"/>
          <w:szCs w:val="24"/>
        </w:rPr>
        <w:t xml:space="preserve"> korespondencji sądowej w tej sprawie. JSW KOKS S.A. informuje, że </w:t>
      </w:r>
      <w:r w:rsidR="0005038F" w:rsidRPr="00414641">
        <w:rPr>
          <w:rFonts w:cstheme="minorHAnsi"/>
          <w:sz w:val="24"/>
          <w:szCs w:val="24"/>
        </w:rPr>
        <w:t>wniosek RAFAKO S</w:t>
      </w:r>
      <w:r w:rsidR="00414641" w:rsidRPr="00414641">
        <w:rPr>
          <w:rFonts w:cstheme="minorHAnsi"/>
          <w:sz w:val="24"/>
          <w:szCs w:val="24"/>
        </w:rPr>
        <w:t>.</w:t>
      </w:r>
      <w:r w:rsidR="0005038F" w:rsidRPr="00414641">
        <w:rPr>
          <w:rFonts w:cstheme="minorHAnsi"/>
          <w:sz w:val="24"/>
          <w:szCs w:val="24"/>
        </w:rPr>
        <w:t>A</w:t>
      </w:r>
      <w:r w:rsidR="00414641" w:rsidRPr="00414641">
        <w:rPr>
          <w:rFonts w:cstheme="minorHAnsi"/>
          <w:sz w:val="24"/>
          <w:szCs w:val="24"/>
        </w:rPr>
        <w:t>.</w:t>
      </w:r>
      <w:r w:rsidR="0005038F" w:rsidRPr="00414641">
        <w:rPr>
          <w:rFonts w:cstheme="minorHAnsi"/>
          <w:sz w:val="24"/>
          <w:szCs w:val="24"/>
        </w:rPr>
        <w:t xml:space="preserve"> o udzielenie zabezpieczenia w tym </w:t>
      </w:r>
      <w:r w:rsidR="00414641" w:rsidRPr="00414641">
        <w:rPr>
          <w:rFonts w:cstheme="minorHAnsi"/>
          <w:sz w:val="24"/>
          <w:szCs w:val="24"/>
        </w:rPr>
        <w:t xml:space="preserve">samym </w:t>
      </w:r>
      <w:r w:rsidR="0005038F" w:rsidRPr="00414641">
        <w:rPr>
          <w:rFonts w:cstheme="minorHAnsi"/>
          <w:sz w:val="24"/>
          <w:szCs w:val="24"/>
        </w:rPr>
        <w:t xml:space="preserve">przedmiocie został w całości oddalony przez </w:t>
      </w:r>
      <w:r w:rsidRPr="00414641">
        <w:rPr>
          <w:rFonts w:cstheme="minorHAnsi"/>
          <w:sz w:val="24"/>
          <w:szCs w:val="24"/>
        </w:rPr>
        <w:t>Sąd</w:t>
      </w:r>
      <w:r w:rsidR="002917CF" w:rsidRPr="00414641">
        <w:rPr>
          <w:rFonts w:cstheme="minorHAnsi"/>
          <w:sz w:val="24"/>
          <w:szCs w:val="24"/>
        </w:rPr>
        <w:t xml:space="preserve"> Okręgowy</w:t>
      </w:r>
      <w:r w:rsidRPr="00414641">
        <w:rPr>
          <w:rFonts w:cstheme="minorHAnsi"/>
          <w:sz w:val="24"/>
          <w:szCs w:val="24"/>
        </w:rPr>
        <w:t xml:space="preserve"> w Gliwicach </w:t>
      </w:r>
      <w:r w:rsidR="00414641" w:rsidRPr="00414641">
        <w:rPr>
          <w:rFonts w:cstheme="minorHAnsi"/>
          <w:sz w:val="24"/>
          <w:szCs w:val="24"/>
        </w:rPr>
        <w:t>postanowieniem z 24 września 2024 roku, c</w:t>
      </w:r>
      <w:r w:rsidR="0005038F" w:rsidRPr="00414641">
        <w:rPr>
          <w:rFonts w:cstheme="minorHAnsi"/>
          <w:sz w:val="24"/>
          <w:szCs w:val="24"/>
        </w:rPr>
        <w:t>o potwierdza zasadność decyzji JSW KOKS S</w:t>
      </w:r>
      <w:r w:rsidR="00414641" w:rsidRPr="00414641">
        <w:rPr>
          <w:rFonts w:cstheme="minorHAnsi"/>
          <w:sz w:val="24"/>
          <w:szCs w:val="24"/>
        </w:rPr>
        <w:t>.</w:t>
      </w:r>
      <w:r w:rsidR="0005038F" w:rsidRPr="00414641">
        <w:rPr>
          <w:rFonts w:cstheme="minorHAnsi"/>
          <w:sz w:val="24"/>
          <w:szCs w:val="24"/>
        </w:rPr>
        <w:t>A</w:t>
      </w:r>
      <w:r w:rsidR="00414641" w:rsidRPr="00414641">
        <w:rPr>
          <w:rFonts w:cstheme="minorHAnsi"/>
          <w:sz w:val="24"/>
          <w:szCs w:val="24"/>
        </w:rPr>
        <w:t>.</w:t>
      </w:r>
      <w:r w:rsidR="0005038F" w:rsidRPr="00414641">
        <w:rPr>
          <w:rFonts w:cstheme="minorHAnsi"/>
          <w:sz w:val="24"/>
          <w:szCs w:val="24"/>
        </w:rPr>
        <w:t xml:space="preserve"> o skorzystaniu z gwarancji bankowej.</w:t>
      </w:r>
    </w:p>
    <w:p w:rsidR="00C82B2F" w:rsidRPr="00414641" w:rsidRDefault="004A5641" w:rsidP="00962AB0">
      <w:pPr>
        <w:spacing w:after="0"/>
        <w:ind w:firstLine="420"/>
        <w:jc w:val="both"/>
        <w:rPr>
          <w:rFonts w:cstheme="minorHAnsi"/>
          <w:sz w:val="24"/>
          <w:szCs w:val="24"/>
        </w:rPr>
      </w:pPr>
      <w:r w:rsidRPr="00414641">
        <w:rPr>
          <w:rFonts w:eastAsia="Calibri" w:cstheme="minorHAnsi"/>
          <w:sz w:val="24"/>
          <w:szCs w:val="24"/>
        </w:rPr>
        <w:lastRenderedPageBreak/>
        <w:t xml:space="preserve">Zarząd JSW KOKS S.A. </w:t>
      </w:r>
      <w:r w:rsidR="00462B2B" w:rsidRPr="00414641">
        <w:rPr>
          <w:rFonts w:eastAsia="Calibri" w:cstheme="minorHAnsi"/>
          <w:sz w:val="24"/>
          <w:szCs w:val="24"/>
        </w:rPr>
        <w:t xml:space="preserve"> 9 września 2024 r. p</w:t>
      </w:r>
      <w:r w:rsidRPr="00414641">
        <w:rPr>
          <w:rFonts w:eastAsia="Calibri" w:cstheme="minorHAnsi"/>
          <w:sz w:val="24"/>
          <w:szCs w:val="24"/>
        </w:rPr>
        <w:t>odjął decyzję o wykorzystani</w:t>
      </w:r>
      <w:r w:rsidR="004C66D5" w:rsidRPr="00414641">
        <w:rPr>
          <w:rFonts w:eastAsia="Calibri" w:cstheme="minorHAnsi"/>
          <w:sz w:val="24"/>
          <w:szCs w:val="24"/>
        </w:rPr>
        <w:t>u</w:t>
      </w:r>
      <w:r w:rsidRPr="00414641">
        <w:rPr>
          <w:rFonts w:eastAsia="Calibri" w:cstheme="minorHAnsi"/>
          <w:sz w:val="24"/>
          <w:szCs w:val="24"/>
        </w:rPr>
        <w:t xml:space="preserve"> przez </w:t>
      </w:r>
      <w:r w:rsidR="005E1F16" w:rsidRPr="00414641">
        <w:rPr>
          <w:rFonts w:eastAsia="Calibri" w:cstheme="minorHAnsi"/>
          <w:sz w:val="24"/>
          <w:szCs w:val="24"/>
        </w:rPr>
        <w:br/>
      </w:r>
      <w:r w:rsidR="00757C52" w:rsidRPr="00414641">
        <w:rPr>
          <w:rFonts w:eastAsia="Calibri" w:cstheme="minorHAnsi"/>
          <w:sz w:val="24"/>
          <w:szCs w:val="24"/>
        </w:rPr>
        <w:t>Spółkę</w:t>
      </w:r>
      <w:r w:rsidRPr="00414641">
        <w:rPr>
          <w:rFonts w:eastAsia="Calibri" w:cstheme="minorHAnsi"/>
          <w:sz w:val="24"/>
          <w:szCs w:val="24"/>
        </w:rPr>
        <w:t xml:space="preserve"> udzielonego jej </w:t>
      </w:r>
      <w:r w:rsidR="00F8023F" w:rsidRPr="00414641">
        <w:rPr>
          <w:rFonts w:eastAsia="Calibri" w:cstheme="minorHAnsi"/>
          <w:sz w:val="24"/>
          <w:szCs w:val="24"/>
        </w:rPr>
        <w:t xml:space="preserve">przez </w:t>
      </w:r>
      <w:r w:rsidR="00FE217D" w:rsidRPr="00414641">
        <w:rPr>
          <w:rFonts w:eastAsia="Calibri" w:cstheme="minorHAnsi"/>
          <w:sz w:val="24"/>
          <w:szCs w:val="24"/>
        </w:rPr>
        <w:t>RAFAKO</w:t>
      </w:r>
      <w:r w:rsidR="00F8023F" w:rsidRPr="00414641">
        <w:rPr>
          <w:rFonts w:eastAsia="Calibri" w:cstheme="minorHAnsi"/>
          <w:sz w:val="24"/>
          <w:szCs w:val="24"/>
        </w:rPr>
        <w:t xml:space="preserve"> S.A. </w:t>
      </w:r>
      <w:r w:rsidRPr="00414641">
        <w:rPr>
          <w:rFonts w:eastAsia="Calibri" w:cstheme="minorHAnsi"/>
          <w:sz w:val="24"/>
          <w:szCs w:val="24"/>
        </w:rPr>
        <w:t>zabezpieczenia należytego wykonania umowy</w:t>
      </w:r>
      <w:r w:rsidR="00462B2B" w:rsidRPr="00414641">
        <w:rPr>
          <w:rFonts w:eastAsia="Calibri" w:cstheme="minorHAnsi"/>
          <w:sz w:val="24"/>
          <w:szCs w:val="24"/>
        </w:rPr>
        <w:t xml:space="preserve"> </w:t>
      </w:r>
      <w:r w:rsidR="004C66D5" w:rsidRPr="00414641">
        <w:rPr>
          <w:rFonts w:eastAsia="Calibri" w:cstheme="minorHAnsi"/>
          <w:sz w:val="24"/>
          <w:szCs w:val="24"/>
        </w:rPr>
        <w:t>tj.</w:t>
      </w:r>
    </w:p>
    <w:p w:rsidR="00C82B2F" w:rsidRPr="00414641" w:rsidRDefault="00C82B2F" w:rsidP="00962AB0">
      <w:pPr>
        <w:pStyle w:val="Akapitzlist"/>
        <w:numPr>
          <w:ilvl w:val="0"/>
          <w:numId w:val="7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414641">
        <w:rPr>
          <w:rFonts w:eastAsia="Calibri" w:cstheme="minorHAnsi"/>
          <w:sz w:val="24"/>
          <w:szCs w:val="24"/>
        </w:rPr>
        <w:t>Zabezpieczenia dla Umowy w formie wpłaty pieniężnej w wysokości 19.482.772,65 zł</w:t>
      </w:r>
    </w:p>
    <w:p w:rsidR="004C66D5" w:rsidRPr="00414641" w:rsidRDefault="00C82B2F" w:rsidP="00962AB0">
      <w:pPr>
        <w:pStyle w:val="Akapitzlist"/>
        <w:numPr>
          <w:ilvl w:val="0"/>
          <w:numId w:val="7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414641">
        <w:rPr>
          <w:rFonts w:eastAsia="Calibri" w:cstheme="minorHAnsi"/>
          <w:sz w:val="24"/>
          <w:szCs w:val="24"/>
        </w:rPr>
        <w:t>Gwarancji bankowej wystawionej przez Alior Bank S.A. z siedzibą w Warszawie na kwotę</w:t>
      </w:r>
      <w:r w:rsidR="004C66D5" w:rsidRPr="00414641">
        <w:rPr>
          <w:rFonts w:eastAsia="Calibri" w:cstheme="minorHAnsi"/>
          <w:sz w:val="24"/>
          <w:szCs w:val="24"/>
        </w:rPr>
        <w:t xml:space="preserve"> </w:t>
      </w:r>
      <w:r w:rsidR="005E1F16" w:rsidRPr="00414641">
        <w:rPr>
          <w:rFonts w:eastAsia="Calibri" w:cstheme="minorHAnsi"/>
          <w:sz w:val="24"/>
          <w:szCs w:val="24"/>
        </w:rPr>
        <w:t>35.547.</w:t>
      </w:r>
      <w:r w:rsidRPr="00414641">
        <w:rPr>
          <w:rFonts w:eastAsia="Calibri" w:cstheme="minorHAnsi"/>
          <w:sz w:val="24"/>
          <w:szCs w:val="24"/>
        </w:rPr>
        <w:t>000</w:t>
      </w:r>
      <w:r w:rsidR="005E1F16" w:rsidRPr="00414641">
        <w:rPr>
          <w:rFonts w:eastAsia="Calibri" w:cstheme="minorHAnsi"/>
          <w:sz w:val="24"/>
          <w:szCs w:val="24"/>
        </w:rPr>
        <w:t>,00</w:t>
      </w:r>
      <w:r w:rsidRPr="00414641">
        <w:rPr>
          <w:rFonts w:eastAsia="Calibri" w:cstheme="minorHAnsi"/>
          <w:sz w:val="24"/>
          <w:szCs w:val="24"/>
        </w:rPr>
        <w:t xml:space="preserve"> zł</w:t>
      </w:r>
    </w:p>
    <w:p w:rsidR="002331B9" w:rsidRPr="00414641" w:rsidRDefault="002331B9" w:rsidP="00962AB0">
      <w:pPr>
        <w:spacing w:after="0"/>
        <w:jc w:val="both"/>
        <w:rPr>
          <w:rFonts w:eastAsia="Calibri" w:cstheme="minorHAnsi"/>
          <w:sz w:val="24"/>
          <w:szCs w:val="24"/>
        </w:rPr>
      </w:pPr>
    </w:p>
    <w:p w:rsidR="000B6A5F" w:rsidRPr="00414641" w:rsidRDefault="005E1F16" w:rsidP="00962AB0">
      <w:pPr>
        <w:spacing w:after="0"/>
        <w:jc w:val="both"/>
        <w:rPr>
          <w:rFonts w:eastAsia="Calibri" w:cstheme="minorHAnsi"/>
          <w:sz w:val="24"/>
          <w:szCs w:val="24"/>
        </w:rPr>
      </w:pPr>
      <w:r w:rsidRPr="00414641">
        <w:rPr>
          <w:rFonts w:eastAsia="Calibri" w:cstheme="minorHAnsi"/>
          <w:sz w:val="24"/>
          <w:szCs w:val="24"/>
        </w:rPr>
        <w:t>RAFAKO</w:t>
      </w:r>
      <w:r w:rsidR="00757C52" w:rsidRPr="00414641">
        <w:rPr>
          <w:rFonts w:eastAsia="Calibri" w:cstheme="minorHAnsi"/>
          <w:sz w:val="24"/>
          <w:szCs w:val="24"/>
        </w:rPr>
        <w:t xml:space="preserve"> S.A. 19 września </w:t>
      </w:r>
      <w:r w:rsidR="002331B9" w:rsidRPr="00414641">
        <w:rPr>
          <w:rFonts w:eastAsia="Calibri" w:cstheme="minorHAnsi"/>
          <w:sz w:val="24"/>
          <w:szCs w:val="24"/>
        </w:rPr>
        <w:t>2024</w:t>
      </w:r>
      <w:r w:rsidRPr="00414641">
        <w:rPr>
          <w:rFonts w:eastAsia="Calibri" w:cstheme="minorHAnsi"/>
          <w:sz w:val="24"/>
          <w:szCs w:val="24"/>
        </w:rPr>
        <w:t xml:space="preserve">r wystąpiła </w:t>
      </w:r>
      <w:r w:rsidR="002331B9" w:rsidRPr="00414641">
        <w:rPr>
          <w:rFonts w:eastAsia="Calibri" w:cstheme="minorHAnsi"/>
          <w:sz w:val="24"/>
          <w:szCs w:val="24"/>
        </w:rPr>
        <w:t xml:space="preserve">do Sądu Okręgowego w Gliwicach X Wydział Gospodarczy </w:t>
      </w:r>
      <w:r w:rsidRPr="00414641">
        <w:rPr>
          <w:rFonts w:eastAsia="Calibri" w:cstheme="minorHAnsi"/>
          <w:sz w:val="24"/>
          <w:szCs w:val="24"/>
        </w:rPr>
        <w:t>z wnioskiem</w:t>
      </w:r>
      <w:r w:rsidR="002331B9" w:rsidRPr="00414641">
        <w:rPr>
          <w:rFonts w:eastAsia="Calibri" w:cstheme="minorHAnsi"/>
          <w:sz w:val="24"/>
          <w:szCs w:val="24"/>
        </w:rPr>
        <w:t xml:space="preserve"> o zabezpieczenia roszczenia</w:t>
      </w:r>
      <w:r w:rsidR="00C82B2F" w:rsidRPr="00414641">
        <w:rPr>
          <w:rFonts w:eastAsia="Calibri" w:cstheme="minorHAnsi"/>
          <w:sz w:val="24"/>
          <w:szCs w:val="24"/>
        </w:rPr>
        <w:t>.</w:t>
      </w:r>
      <w:r w:rsidR="002331B9" w:rsidRPr="00414641">
        <w:rPr>
          <w:rFonts w:eastAsia="Calibri" w:cstheme="minorHAnsi"/>
          <w:sz w:val="24"/>
          <w:szCs w:val="24"/>
        </w:rPr>
        <w:t xml:space="preserve"> </w:t>
      </w:r>
    </w:p>
    <w:p w:rsidR="000B6A5F" w:rsidRPr="00414641" w:rsidRDefault="000B6A5F" w:rsidP="00962AB0">
      <w:pPr>
        <w:spacing w:after="0"/>
        <w:jc w:val="both"/>
        <w:rPr>
          <w:rFonts w:eastAsia="Calibri" w:cstheme="minorHAnsi"/>
          <w:sz w:val="24"/>
          <w:szCs w:val="24"/>
        </w:rPr>
      </w:pPr>
    </w:p>
    <w:p w:rsidR="000B6A5F" w:rsidRPr="00414641" w:rsidRDefault="000B6A5F" w:rsidP="00962AB0">
      <w:pPr>
        <w:spacing w:after="0"/>
        <w:jc w:val="both"/>
        <w:rPr>
          <w:rFonts w:eastAsia="Calibri" w:cstheme="minorHAnsi"/>
          <w:sz w:val="24"/>
          <w:szCs w:val="24"/>
        </w:rPr>
      </w:pPr>
      <w:r w:rsidRPr="00414641">
        <w:rPr>
          <w:rFonts w:eastAsia="Calibri" w:cstheme="minorHAnsi"/>
          <w:sz w:val="24"/>
          <w:szCs w:val="24"/>
        </w:rPr>
        <w:t xml:space="preserve">24 września 2024 r. Sąd Okręgowy w Gliwicach, w sprawie o sygnaturze XGCo557/24 </w:t>
      </w:r>
      <w:r w:rsidR="00C82B2F" w:rsidRPr="00414641">
        <w:rPr>
          <w:rFonts w:eastAsia="Calibri" w:cstheme="minorHAnsi"/>
          <w:sz w:val="24"/>
          <w:szCs w:val="24"/>
        </w:rPr>
        <w:t xml:space="preserve">z wniosku Rafako S.A. </w:t>
      </w:r>
      <w:r w:rsidRPr="00414641">
        <w:rPr>
          <w:rFonts w:eastAsia="Calibri" w:cstheme="minorHAnsi"/>
          <w:sz w:val="24"/>
          <w:szCs w:val="24"/>
        </w:rPr>
        <w:t xml:space="preserve">z udziałem JSW KOKS S.A. w Zabrzu i Alior Bank S.A. w Warszawie, </w:t>
      </w:r>
      <w:r w:rsidRPr="00414641">
        <w:rPr>
          <w:rFonts w:eastAsia="Calibri" w:cstheme="minorHAnsi"/>
          <w:sz w:val="24"/>
          <w:szCs w:val="24"/>
          <w:u w:val="single"/>
        </w:rPr>
        <w:t xml:space="preserve">oddalił w całości wniosek </w:t>
      </w:r>
      <w:r w:rsidR="00FE217D" w:rsidRPr="00414641">
        <w:rPr>
          <w:rFonts w:eastAsia="Calibri" w:cstheme="minorHAnsi"/>
          <w:sz w:val="24"/>
          <w:szCs w:val="24"/>
          <w:u w:val="single"/>
        </w:rPr>
        <w:t>RAFAKO</w:t>
      </w:r>
      <w:r w:rsidRPr="00414641">
        <w:rPr>
          <w:rFonts w:eastAsia="Calibri" w:cstheme="minorHAnsi"/>
          <w:sz w:val="24"/>
          <w:szCs w:val="24"/>
          <w:u w:val="single"/>
        </w:rPr>
        <w:t xml:space="preserve"> S.A.</w:t>
      </w:r>
      <w:r w:rsidRPr="00414641">
        <w:rPr>
          <w:rFonts w:eastAsia="Calibri" w:cstheme="minorHAnsi"/>
          <w:sz w:val="24"/>
          <w:szCs w:val="24"/>
        </w:rPr>
        <w:t xml:space="preserve"> o udzielenie zabezpieczenia polegającego</w:t>
      </w:r>
      <w:r w:rsidR="00FE217D" w:rsidRPr="00414641">
        <w:rPr>
          <w:rFonts w:eastAsia="Calibri" w:cstheme="minorHAnsi"/>
          <w:sz w:val="24"/>
          <w:szCs w:val="24"/>
        </w:rPr>
        <w:t xml:space="preserve"> (według </w:t>
      </w:r>
      <w:r w:rsidR="005E1F16" w:rsidRPr="00414641">
        <w:rPr>
          <w:rFonts w:eastAsia="Calibri" w:cstheme="minorHAnsi"/>
          <w:sz w:val="24"/>
          <w:szCs w:val="24"/>
        </w:rPr>
        <w:t>wniosku</w:t>
      </w:r>
      <w:r w:rsidR="00FE217D" w:rsidRPr="00414641">
        <w:rPr>
          <w:rFonts w:eastAsia="Calibri" w:cstheme="minorHAnsi"/>
          <w:sz w:val="24"/>
          <w:szCs w:val="24"/>
        </w:rPr>
        <w:t xml:space="preserve"> RAFAKO S.A.)</w:t>
      </w:r>
      <w:r w:rsidRPr="00414641">
        <w:rPr>
          <w:rFonts w:eastAsia="Calibri" w:cstheme="minorHAnsi"/>
          <w:sz w:val="24"/>
          <w:szCs w:val="24"/>
        </w:rPr>
        <w:t xml:space="preserve"> między innymi na:</w:t>
      </w:r>
    </w:p>
    <w:p w:rsidR="000B6A5F" w:rsidRPr="00414641" w:rsidRDefault="000B6A5F" w:rsidP="00962AB0">
      <w:pPr>
        <w:pStyle w:val="Akapitzlist"/>
        <w:numPr>
          <w:ilvl w:val="0"/>
          <w:numId w:val="6"/>
        </w:numPr>
        <w:spacing w:after="0"/>
        <w:jc w:val="both"/>
        <w:rPr>
          <w:rFonts w:eastAsia="Calibri" w:cstheme="minorHAnsi"/>
          <w:i/>
          <w:sz w:val="24"/>
          <w:szCs w:val="24"/>
        </w:rPr>
      </w:pPr>
      <w:r w:rsidRPr="00414641">
        <w:rPr>
          <w:rFonts w:eastAsia="Calibri" w:cstheme="minorHAnsi"/>
          <w:i/>
          <w:sz w:val="24"/>
          <w:szCs w:val="24"/>
        </w:rPr>
        <w:t xml:space="preserve">zakazaniu JSW </w:t>
      </w:r>
      <w:r w:rsidR="005E1F16" w:rsidRPr="00414641">
        <w:rPr>
          <w:rFonts w:eastAsia="Calibri" w:cstheme="minorHAnsi"/>
          <w:i/>
          <w:sz w:val="24"/>
          <w:szCs w:val="24"/>
        </w:rPr>
        <w:t>KOKS</w:t>
      </w:r>
      <w:r w:rsidRPr="00414641">
        <w:rPr>
          <w:rFonts w:eastAsia="Calibri" w:cstheme="minorHAnsi"/>
          <w:i/>
          <w:sz w:val="24"/>
          <w:szCs w:val="24"/>
        </w:rPr>
        <w:t xml:space="preserve"> S.A. (…) dokonywania czynności (…) mających na celu zaspokojenie się, realizację bądź skorzystanie w jakiejkolwiek w</w:t>
      </w:r>
      <w:r w:rsidR="005E1F16" w:rsidRPr="00414641">
        <w:rPr>
          <w:rFonts w:eastAsia="Calibri" w:cstheme="minorHAnsi"/>
          <w:i/>
          <w:sz w:val="24"/>
          <w:szCs w:val="24"/>
        </w:rPr>
        <w:t xml:space="preserve">ysokości z Gwarancji Bankowej, </w:t>
      </w:r>
      <w:r w:rsidRPr="00414641">
        <w:rPr>
          <w:rFonts w:eastAsia="Calibri" w:cstheme="minorHAnsi"/>
          <w:i/>
          <w:sz w:val="24"/>
          <w:szCs w:val="24"/>
        </w:rPr>
        <w:t>w szczególności poprzez pobranie bądź przyjmowanie środków pieniężnych</w:t>
      </w:r>
      <w:r w:rsidR="00FE217D" w:rsidRPr="00414641">
        <w:rPr>
          <w:rFonts w:eastAsia="Calibri" w:cstheme="minorHAnsi"/>
          <w:i/>
          <w:sz w:val="24"/>
          <w:szCs w:val="24"/>
        </w:rPr>
        <w:t xml:space="preserve"> (…)</w:t>
      </w:r>
    </w:p>
    <w:p w:rsidR="002331B9" w:rsidRPr="00414641" w:rsidRDefault="000B6A5F" w:rsidP="00962AB0">
      <w:pPr>
        <w:pStyle w:val="Akapitzlist"/>
        <w:numPr>
          <w:ilvl w:val="0"/>
          <w:numId w:val="6"/>
        </w:numPr>
        <w:spacing w:after="0"/>
        <w:jc w:val="both"/>
        <w:rPr>
          <w:rFonts w:eastAsia="Calibri" w:cstheme="minorHAnsi"/>
          <w:i/>
          <w:sz w:val="24"/>
          <w:szCs w:val="24"/>
        </w:rPr>
      </w:pPr>
      <w:r w:rsidRPr="00414641">
        <w:rPr>
          <w:rFonts w:eastAsia="Calibri" w:cstheme="minorHAnsi"/>
          <w:i/>
          <w:sz w:val="24"/>
          <w:szCs w:val="24"/>
        </w:rPr>
        <w:t xml:space="preserve">nakazanie JSW S.A. zwrotu pobranej lub otrzymanej kwoty z tytułu wypłaty z Gwarancji bankowej w terminie dwóch dni na konto Gwaranta (Alior Bank S.A.), w przypadku, gdyby doszło już do zaspokojenia się, realizacji lub skorzystania w jakiejkolwiek wysokości z wyżej wymienionej  Gwarancji </w:t>
      </w:r>
      <w:r w:rsidR="00FE217D" w:rsidRPr="00414641">
        <w:rPr>
          <w:rFonts w:eastAsia="Calibri" w:cstheme="minorHAnsi"/>
          <w:i/>
          <w:sz w:val="24"/>
          <w:szCs w:val="24"/>
        </w:rPr>
        <w:t>(…)</w:t>
      </w:r>
    </w:p>
    <w:p w:rsidR="002331B9" w:rsidRPr="00414641" w:rsidRDefault="002331B9" w:rsidP="00962AB0">
      <w:pPr>
        <w:spacing w:after="0"/>
        <w:jc w:val="both"/>
        <w:rPr>
          <w:rFonts w:eastAsia="Calibri" w:cstheme="minorHAnsi"/>
          <w:sz w:val="24"/>
          <w:szCs w:val="24"/>
        </w:rPr>
      </w:pPr>
    </w:p>
    <w:p w:rsidR="002331B9" w:rsidRPr="00414641" w:rsidRDefault="00FE217D" w:rsidP="00962AB0">
      <w:pPr>
        <w:spacing w:after="0"/>
        <w:jc w:val="both"/>
        <w:rPr>
          <w:rFonts w:eastAsia="Calibri" w:cstheme="minorHAnsi"/>
          <w:sz w:val="24"/>
          <w:szCs w:val="24"/>
        </w:rPr>
      </w:pPr>
      <w:r w:rsidRPr="00414641">
        <w:rPr>
          <w:rFonts w:eastAsia="Calibri" w:cstheme="minorHAnsi"/>
          <w:sz w:val="24"/>
          <w:szCs w:val="24"/>
        </w:rPr>
        <w:lastRenderedPageBreak/>
        <w:t>Tym samy</w:t>
      </w:r>
      <w:r w:rsidR="005E1F16" w:rsidRPr="00414641">
        <w:rPr>
          <w:rFonts w:eastAsia="Calibri" w:cstheme="minorHAnsi"/>
          <w:sz w:val="24"/>
          <w:szCs w:val="24"/>
        </w:rPr>
        <w:t>m Zarząd JSW KOKS S.A. informuje</w:t>
      </w:r>
      <w:r w:rsidRPr="00414641">
        <w:rPr>
          <w:rFonts w:eastAsia="Calibri" w:cstheme="minorHAnsi"/>
          <w:sz w:val="24"/>
          <w:szCs w:val="24"/>
        </w:rPr>
        <w:t xml:space="preserve">, że </w:t>
      </w:r>
      <w:r w:rsidR="00C82B2F" w:rsidRPr="00414641">
        <w:rPr>
          <w:rFonts w:eastAsia="Calibri" w:cstheme="minorHAnsi"/>
          <w:sz w:val="24"/>
          <w:szCs w:val="24"/>
        </w:rPr>
        <w:t>z uwagi na powyższe, wydane zostało</w:t>
      </w:r>
      <w:r w:rsidR="002331B9" w:rsidRPr="00414641">
        <w:rPr>
          <w:rFonts w:eastAsia="Calibri" w:cstheme="minorHAnsi"/>
          <w:sz w:val="24"/>
          <w:szCs w:val="24"/>
        </w:rPr>
        <w:t xml:space="preserve"> postanowienie o oddaleniu </w:t>
      </w:r>
      <w:r w:rsidR="005E1F16" w:rsidRPr="00414641">
        <w:rPr>
          <w:rFonts w:eastAsia="Calibri" w:cstheme="minorHAnsi"/>
          <w:sz w:val="24"/>
          <w:szCs w:val="24"/>
        </w:rPr>
        <w:t xml:space="preserve">w całości </w:t>
      </w:r>
      <w:r w:rsidR="002331B9" w:rsidRPr="00414641">
        <w:rPr>
          <w:rFonts w:eastAsia="Calibri" w:cstheme="minorHAnsi"/>
          <w:sz w:val="24"/>
          <w:szCs w:val="24"/>
        </w:rPr>
        <w:t xml:space="preserve">wniosku </w:t>
      </w:r>
      <w:r w:rsidRPr="00414641">
        <w:rPr>
          <w:rFonts w:eastAsia="Calibri" w:cstheme="minorHAnsi"/>
          <w:sz w:val="24"/>
          <w:szCs w:val="24"/>
        </w:rPr>
        <w:t>RAFAKO</w:t>
      </w:r>
      <w:r w:rsidR="002331B9" w:rsidRPr="00414641">
        <w:rPr>
          <w:rFonts w:eastAsia="Calibri" w:cstheme="minorHAnsi"/>
          <w:sz w:val="24"/>
          <w:szCs w:val="24"/>
        </w:rPr>
        <w:t xml:space="preserve"> S.A.</w:t>
      </w:r>
      <w:r w:rsidR="005E1F16" w:rsidRPr="00414641">
        <w:rPr>
          <w:rFonts w:eastAsia="Calibri" w:cstheme="minorHAnsi"/>
          <w:sz w:val="24"/>
          <w:szCs w:val="24"/>
        </w:rPr>
        <w:t xml:space="preserve"> co oznacza</w:t>
      </w:r>
      <w:r w:rsidR="00DE3BFB" w:rsidRPr="00414641">
        <w:rPr>
          <w:rFonts w:eastAsia="Calibri" w:cstheme="minorHAnsi"/>
          <w:sz w:val="24"/>
          <w:szCs w:val="24"/>
        </w:rPr>
        <w:t xml:space="preserve">, </w:t>
      </w:r>
      <w:r w:rsidR="005E1F16" w:rsidRPr="00414641">
        <w:rPr>
          <w:rFonts w:eastAsia="Calibri" w:cstheme="minorHAnsi"/>
          <w:sz w:val="24"/>
          <w:szCs w:val="24"/>
        </w:rPr>
        <w:t xml:space="preserve">że Sąd Okręgowy </w:t>
      </w:r>
      <w:r w:rsidR="005E1F16" w:rsidRPr="00414641">
        <w:rPr>
          <w:rFonts w:eastAsia="Calibri" w:cstheme="minorHAnsi"/>
          <w:sz w:val="24"/>
          <w:szCs w:val="24"/>
        </w:rPr>
        <w:br/>
        <w:t xml:space="preserve">w Gliwicach </w:t>
      </w:r>
      <w:r w:rsidRPr="00414641">
        <w:rPr>
          <w:rFonts w:eastAsia="Calibri" w:cstheme="minorHAnsi"/>
          <w:sz w:val="24"/>
          <w:szCs w:val="24"/>
        </w:rPr>
        <w:t>nie</w:t>
      </w:r>
      <w:r w:rsidR="005E1F16" w:rsidRPr="00414641">
        <w:rPr>
          <w:rFonts w:eastAsia="Calibri" w:cstheme="minorHAnsi"/>
          <w:sz w:val="24"/>
          <w:szCs w:val="24"/>
        </w:rPr>
        <w:t xml:space="preserve"> uznał zasadności</w:t>
      </w:r>
      <w:r w:rsidRPr="00414641">
        <w:rPr>
          <w:rFonts w:eastAsia="Calibri" w:cstheme="minorHAnsi"/>
          <w:sz w:val="24"/>
          <w:szCs w:val="24"/>
        </w:rPr>
        <w:t xml:space="preserve"> stanowiska R</w:t>
      </w:r>
      <w:r w:rsidR="005E1F16" w:rsidRPr="00414641">
        <w:rPr>
          <w:rFonts w:eastAsia="Calibri" w:cstheme="minorHAnsi"/>
          <w:sz w:val="24"/>
          <w:szCs w:val="24"/>
        </w:rPr>
        <w:t>AFAKO S.A w przedmiotowej sprawie</w:t>
      </w:r>
      <w:r w:rsidRPr="00414641">
        <w:rPr>
          <w:rFonts w:eastAsia="Calibri" w:cstheme="minorHAnsi"/>
          <w:sz w:val="24"/>
          <w:szCs w:val="24"/>
        </w:rPr>
        <w:t>.</w:t>
      </w:r>
    </w:p>
    <w:p w:rsidR="0046513C" w:rsidRPr="00414641" w:rsidRDefault="0046513C" w:rsidP="00962AB0">
      <w:pPr>
        <w:spacing w:after="0"/>
        <w:jc w:val="both"/>
        <w:rPr>
          <w:rFonts w:eastAsia="Calibri" w:cstheme="minorHAnsi"/>
          <w:sz w:val="24"/>
          <w:szCs w:val="24"/>
        </w:rPr>
      </w:pPr>
    </w:p>
    <w:p w:rsidR="00757C52" w:rsidRPr="00414641" w:rsidRDefault="00757C52" w:rsidP="00962AB0">
      <w:pPr>
        <w:spacing w:after="0"/>
        <w:jc w:val="both"/>
        <w:rPr>
          <w:rFonts w:eastAsia="Calibri" w:cstheme="minorHAnsi"/>
          <w:sz w:val="24"/>
          <w:szCs w:val="24"/>
        </w:rPr>
      </w:pPr>
      <w:r w:rsidRPr="00414641">
        <w:rPr>
          <w:rFonts w:eastAsia="Calibri" w:cstheme="minorHAnsi"/>
          <w:sz w:val="24"/>
          <w:szCs w:val="24"/>
        </w:rPr>
        <w:t>JSW KOKS S.A.</w:t>
      </w:r>
      <w:bookmarkEnd w:id="0"/>
    </w:p>
    <w:sectPr w:rsidR="00757C52" w:rsidRPr="00414641" w:rsidSect="000B6A5F">
      <w:pgSz w:w="11906" w:h="16838"/>
      <w:pgMar w:top="567" w:right="992" w:bottom="267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D81" w:rsidRDefault="00430D81" w:rsidP="009505D1">
      <w:pPr>
        <w:spacing w:after="0" w:line="240" w:lineRule="auto"/>
      </w:pPr>
      <w:r>
        <w:separator/>
      </w:r>
    </w:p>
  </w:endnote>
  <w:endnote w:type="continuationSeparator" w:id="0">
    <w:p w:rsidR="00430D81" w:rsidRDefault="00430D81" w:rsidP="0095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D81" w:rsidRDefault="00430D81" w:rsidP="009505D1">
      <w:pPr>
        <w:spacing w:after="0" w:line="240" w:lineRule="auto"/>
      </w:pPr>
      <w:r>
        <w:separator/>
      </w:r>
    </w:p>
  </w:footnote>
  <w:footnote w:type="continuationSeparator" w:id="0">
    <w:p w:rsidR="00430D81" w:rsidRDefault="00430D81" w:rsidP="00950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55572"/>
    <w:multiLevelType w:val="hybridMultilevel"/>
    <w:tmpl w:val="91922210"/>
    <w:lvl w:ilvl="0" w:tplc="B042477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BA300F1"/>
    <w:multiLevelType w:val="hybridMultilevel"/>
    <w:tmpl w:val="8A5C7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02520"/>
    <w:multiLevelType w:val="hybridMultilevel"/>
    <w:tmpl w:val="AB1E23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805DDF"/>
    <w:multiLevelType w:val="hybridMultilevel"/>
    <w:tmpl w:val="29842DE4"/>
    <w:lvl w:ilvl="0" w:tplc="B0424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376A0"/>
    <w:multiLevelType w:val="hybridMultilevel"/>
    <w:tmpl w:val="49FE05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40D0E"/>
    <w:multiLevelType w:val="hybridMultilevel"/>
    <w:tmpl w:val="EA323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C6226"/>
    <w:multiLevelType w:val="hybridMultilevel"/>
    <w:tmpl w:val="3BA22C58"/>
    <w:lvl w:ilvl="0" w:tplc="B8D2D7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5D1"/>
    <w:rsid w:val="000077FD"/>
    <w:rsid w:val="000260E7"/>
    <w:rsid w:val="000458C2"/>
    <w:rsid w:val="0005038F"/>
    <w:rsid w:val="000A3457"/>
    <w:rsid w:val="000B6A5F"/>
    <w:rsid w:val="000D29E0"/>
    <w:rsid w:val="0010359A"/>
    <w:rsid w:val="001A452B"/>
    <w:rsid w:val="002331B9"/>
    <w:rsid w:val="00275AD2"/>
    <w:rsid w:val="002917CF"/>
    <w:rsid w:val="002B66BF"/>
    <w:rsid w:val="002C6132"/>
    <w:rsid w:val="003670FE"/>
    <w:rsid w:val="003B48FF"/>
    <w:rsid w:val="003D449B"/>
    <w:rsid w:val="003F7B1A"/>
    <w:rsid w:val="00414641"/>
    <w:rsid w:val="00430D81"/>
    <w:rsid w:val="00462B2B"/>
    <w:rsid w:val="0046513C"/>
    <w:rsid w:val="004A5641"/>
    <w:rsid w:val="004B1D05"/>
    <w:rsid w:val="004C66D5"/>
    <w:rsid w:val="00555DEB"/>
    <w:rsid w:val="005A6480"/>
    <w:rsid w:val="005E1F16"/>
    <w:rsid w:val="006270D6"/>
    <w:rsid w:val="0065190D"/>
    <w:rsid w:val="0072087C"/>
    <w:rsid w:val="00757C52"/>
    <w:rsid w:val="00871AD9"/>
    <w:rsid w:val="008735E7"/>
    <w:rsid w:val="00891735"/>
    <w:rsid w:val="00903D81"/>
    <w:rsid w:val="0091197A"/>
    <w:rsid w:val="009505D1"/>
    <w:rsid w:val="00962AB0"/>
    <w:rsid w:val="009B376F"/>
    <w:rsid w:val="009B47D4"/>
    <w:rsid w:val="00A14FE4"/>
    <w:rsid w:val="00A17433"/>
    <w:rsid w:val="00A31D49"/>
    <w:rsid w:val="00AE450A"/>
    <w:rsid w:val="00B3079E"/>
    <w:rsid w:val="00BA67FC"/>
    <w:rsid w:val="00BA7370"/>
    <w:rsid w:val="00BD4EA9"/>
    <w:rsid w:val="00C571C4"/>
    <w:rsid w:val="00C82B2F"/>
    <w:rsid w:val="00CE0B97"/>
    <w:rsid w:val="00D37C37"/>
    <w:rsid w:val="00D636CA"/>
    <w:rsid w:val="00D71E91"/>
    <w:rsid w:val="00DE3BFB"/>
    <w:rsid w:val="00E15E79"/>
    <w:rsid w:val="00E163F2"/>
    <w:rsid w:val="00E40AB4"/>
    <w:rsid w:val="00E574CA"/>
    <w:rsid w:val="00E62501"/>
    <w:rsid w:val="00F75202"/>
    <w:rsid w:val="00F8023F"/>
    <w:rsid w:val="00F935C7"/>
    <w:rsid w:val="00FC549C"/>
    <w:rsid w:val="00FE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5C56E-5501-7343-80A1-4C797267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5D1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05D1"/>
    <w:pPr>
      <w:jc w:val="both"/>
    </w:pPr>
    <w:rPr>
      <w:rFonts w:ascii="Arial" w:hAnsi="Arial" w:cs="Arial"/>
    </w:rPr>
  </w:style>
  <w:style w:type="paragraph" w:styleId="Akapitzlist">
    <w:name w:val="List Paragraph"/>
    <w:aliases w:val="Akapit z listą;1_literowka,1_literowka,Literowanie,Punktowanie"/>
    <w:basedOn w:val="Normalny"/>
    <w:link w:val="AkapitzlistZnak"/>
    <w:uiPriority w:val="34"/>
    <w:qFormat/>
    <w:rsid w:val="009505D1"/>
    <w:pPr>
      <w:ind w:left="720"/>
      <w:contextualSpacing/>
    </w:pPr>
  </w:style>
  <w:style w:type="character" w:customStyle="1" w:styleId="AkapitzlistZnak">
    <w:name w:val="Akapit z listą Znak"/>
    <w:aliases w:val="Akapit z listą;1_literowka Znak,1_literowka Znak,Literowanie Znak,Punktowanie Znak"/>
    <w:link w:val="Akapitzlist"/>
    <w:uiPriority w:val="34"/>
    <w:locked/>
    <w:rsid w:val="009505D1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5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5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5D1"/>
    <w:rPr>
      <w:vertAlign w:val="superscript"/>
    </w:rPr>
  </w:style>
  <w:style w:type="paragraph" w:styleId="Poprawka">
    <w:name w:val="Revision"/>
    <w:hidden/>
    <w:uiPriority w:val="99"/>
    <w:semiHidden/>
    <w:rsid w:val="000458C2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7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k.hojny-olejarz@jk-legal.eu</dc:creator>
  <cp:keywords/>
  <dc:description/>
  <cp:lastModifiedBy>Roman Brańka</cp:lastModifiedBy>
  <cp:revision>2</cp:revision>
  <cp:lastPrinted>2024-09-10T10:34:00Z</cp:lastPrinted>
  <dcterms:created xsi:type="dcterms:W3CDTF">2024-10-11T06:11:00Z</dcterms:created>
  <dcterms:modified xsi:type="dcterms:W3CDTF">2024-10-11T06:11:00Z</dcterms:modified>
</cp:coreProperties>
</file>